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谌力贞同志先进事迹材料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谌力贞，女，长江委血防办副主任，副主任护师，从事血防工作23年余。1995年开始从事水利血防、长江委水利职工的血吸虫病防治与健康教育等工作。</w:t>
      </w:r>
      <w:r>
        <w:rPr>
          <w:rFonts w:hint="eastAsia" w:ascii="仿宋" w:hAnsi="仿宋" w:eastAsia="仿宋" w:cs="仿宋"/>
          <w:sz w:val="32"/>
          <w:szCs w:val="32"/>
        </w:rPr>
        <w:t>不计个人安危和得失，一直工作在血吸虫病防治工作的第一线。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热爱血防</w:t>
      </w:r>
      <w:r>
        <w:rPr>
          <w:rFonts w:hint="eastAsia" w:ascii="仿宋" w:hAnsi="仿宋" w:eastAsia="仿宋" w:cs="仿宋"/>
          <w:sz w:val="32"/>
          <w:szCs w:val="32"/>
        </w:rPr>
        <w:t>事业，努力学习专业理论及相关学科知识，刻苦钻研业务，不断提高专业技术水平，以良好的医德医风，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崇高的</w:t>
      </w:r>
      <w:r>
        <w:rPr>
          <w:rFonts w:hint="eastAsia" w:ascii="仿宋" w:hAnsi="仿宋" w:eastAsia="仿宋" w:cs="仿宋"/>
          <w:sz w:val="32"/>
          <w:szCs w:val="32"/>
        </w:rPr>
        <w:t>敬业精神，高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超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</w:t>
      </w:r>
      <w:r>
        <w:rPr>
          <w:rFonts w:hint="eastAsia" w:ascii="仿宋" w:hAnsi="仿宋" w:eastAsia="仿宋" w:cs="仿宋"/>
          <w:sz w:val="32"/>
          <w:szCs w:val="32"/>
        </w:rPr>
        <w:t>技术服务于血吸虫病疫区广大群众和长江委职工。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全面掌握了血吸虫病防治及管理专业的基础理论和实践应用知识，能熟练掌握和运用血吸虫病防治专业的国家技术标准、技术规程和规范，同时能较好地运用与血防工作密切相关的水利规划、环境评价等技术规范。2004年参加《全国血吸虫病综合治理水利专项规划报告（2004～2008）》的编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；2009年参加《2009</w:t>
      </w:r>
      <w:r>
        <w:rPr>
          <w:rFonts w:hint="eastAsia" w:ascii="仿宋" w:hAnsi="仿宋" w:eastAsia="仿宋" w:cs="仿宋"/>
          <w:sz w:val="32"/>
          <w:szCs w:val="32"/>
        </w:rPr>
        <w:t>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2015年水利血防规划》编写。</w:t>
      </w:r>
      <w:r>
        <w:rPr>
          <w:rFonts w:hint="eastAsia" w:ascii="仿宋" w:hAnsi="仿宋" w:eastAsia="仿宋" w:cs="仿宋"/>
          <w:sz w:val="32"/>
          <w:szCs w:val="32"/>
        </w:rPr>
        <w:t>作为主要技术人员，参与了长江委下达的《日本血吸虫毛蚴对钉螺的趋向作用研究及其应用》、《水生物控螺灭螺技术的试验研究》等项目的研究工作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2017年参加水利行业标准《水利血防技术规范》修编，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在公开发行的专业刊物上发表论文、工作综述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篇以上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2016年担任武汉市预防医学会寄生虫学会专业委员会第一届常务委员。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2001年荣获卫生部、农业部、水利部授予的全国血防先进集体称号，2002年国家经贸委、卫生部、农业部、水利部授予的全国地方病防治工作先进集体称号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多次获得长江委血防先进个人，先进工作者。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1998年长江发生了百年一遇的大洪水，基层水文工作人员及长江委派出的大批抗洪抢险工作人员，急需血吸虫病防护药品与用具，血防任务十分艰巨。当时她先生已参加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卫武汉抢险队，守卫在武汉青山武惠堤。她只有将一岁多的幼子送往湖南老家，刚到家就接到老主任黄安生的电话，指派带队去给荆江、洞庭湖区水文人员送医、送药，只有即刻回武汉，京广线岳阳段出现险情，铁路交通中断，回到武汉以凌晨2点。第二天由长江委副主任熊铁亲自作指示并送行，立即赶扑抗洪一线，为坚守在那里水利职工服务，当时多个水文站都围困在洪水里多日，她带领着血防小分队乘坐小木排、小木船、冲锋舟，踏跳板、踩围堰，在危险重重的洪水里穿行10余日，顺利完成了此次光荣而又艰巨的任务，当年长江委职工没发生一例急感，血吸虫病疫情得到了有效控制，受到了长江委与水利部嘉奖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2003年8月长江委水保局报告其监测船上一名船员突发高烧，疑似急性血吸虫病感染；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sz w:val="32"/>
          <w:szCs w:val="32"/>
        </w:rPr>
        <w:t>接到报告后，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了解到测船是从重庆，经洞庭湖回武汉的，并在洞庭湖停留了一夜。她立即</w:t>
      </w:r>
      <w:r>
        <w:rPr>
          <w:rFonts w:hint="eastAsia" w:ascii="仿宋" w:hAnsi="仿宋" w:eastAsia="仿宋" w:cs="仿宋"/>
          <w:sz w:val="32"/>
          <w:szCs w:val="32"/>
        </w:rPr>
        <w:t>亲临现场与相关血防管理人员迅速采取措施，对监测船上全体工作人员进行血吸虫病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sz w:val="32"/>
          <w:szCs w:val="32"/>
        </w:rPr>
        <w:t>检查和预防性早期治疗，确诊1例急性感染，4例慢性感染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2例疑似急性感染。由于检查、治疗及时，使他们转危为安，正确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果断</w:t>
      </w:r>
      <w:r>
        <w:rPr>
          <w:rFonts w:hint="eastAsia" w:ascii="仿宋" w:hAnsi="仿宋" w:eastAsia="仿宋" w:cs="仿宋"/>
          <w:sz w:val="32"/>
          <w:szCs w:val="32"/>
        </w:rPr>
        <w:t>处理一起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职工成批感染血吸虫病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事件，</w:t>
      </w:r>
      <w:r>
        <w:rPr>
          <w:rFonts w:hint="eastAsia" w:ascii="仿宋" w:hAnsi="仿宋" w:eastAsia="仿宋" w:cs="仿宋"/>
          <w:sz w:val="32"/>
          <w:szCs w:val="32"/>
        </w:rPr>
        <w:t>并避免了一起公共卫生突发事件的发生。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谌力贞同志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牢记使命，不忘初心，在平凡的工作岗位，守护着长江委水利职工的身体健康。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</w:rPr>
        <w:t>她坚信在党和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水利部、长江委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</w:rPr>
        <w:t>领导下，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水利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</w:rPr>
        <w:t>血防事业将</w:t>
      </w:r>
      <w:r>
        <w:rPr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更加辉煌融入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fill="FFFFFF"/>
        </w:rPr>
        <w:t>“四个长江”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shd w:val="clear" w:fill="FFFFFF"/>
          <w:lang w:val="en-US" w:eastAsia="zh-CN"/>
        </w:rPr>
        <w:t>建设。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E3271"/>
    <w:rsid w:val="03E26C6D"/>
    <w:rsid w:val="070A16D8"/>
    <w:rsid w:val="12B418DA"/>
    <w:rsid w:val="152B0466"/>
    <w:rsid w:val="200C67DF"/>
    <w:rsid w:val="21AC45F7"/>
    <w:rsid w:val="325D3499"/>
    <w:rsid w:val="36366B37"/>
    <w:rsid w:val="36837722"/>
    <w:rsid w:val="3B0A4C8B"/>
    <w:rsid w:val="3B2A7CD1"/>
    <w:rsid w:val="423A53BC"/>
    <w:rsid w:val="428E55BB"/>
    <w:rsid w:val="4CD47E0C"/>
    <w:rsid w:val="509E3271"/>
    <w:rsid w:val="5C2D435E"/>
    <w:rsid w:val="5CEB74AB"/>
    <w:rsid w:val="5D5209DF"/>
    <w:rsid w:val="62E03034"/>
    <w:rsid w:val="62E34C90"/>
    <w:rsid w:val="67851D26"/>
    <w:rsid w:val="6D6F7F4A"/>
    <w:rsid w:val="722D7937"/>
    <w:rsid w:val="7AD70520"/>
    <w:rsid w:val="7F05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 w:firstLine="42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101010"/>
      <w:u w:val="none"/>
    </w:rPr>
  </w:style>
  <w:style w:type="character" w:styleId="5">
    <w:name w:val="Hyperlink"/>
    <w:basedOn w:val="3"/>
    <w:qFormat/>
    <w:uiPriority w:val="0"/>
    <w:rPr>
      <w:color w:val="10101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长江委综合管理中心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2018-09-26T09:23:00Z</dcterms:created>
  <dc:creator>谌力贞</dc:creator>
  <cp:lastModifiedBy>张勇林</cp:lastModifiedBy>
  <dcterms:modified xsi:type="dcterms:W3CDTF">2018-09-28T07:47:03Z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